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8B" w:rsidRPr="00BD7C43" w:rsidRDefault="00A062F1" w:rsidP="002D5D47">
      <w:pPr>
        <w:jc w:val="center"/>
        <w:rPr>
          <w:rStyle w:val="Rubrik1Char"/>
          <w:color w:val="auto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9101237189867loggan.jpg" style="width:60.75pt;height:63pt;visibility:visible">
            <v:imagedata r:id="rId5" o:title=""/>
          </v:shape>
        </w:pict>
      </w:r>
    </w:p>
    <w:p w:rsidR="004E538B" w:rsidRPr="00BD7C43" w:rsidRDefault="004E538B" w:rsidP="002D5D47">
      <w:pPr>
        <w:pStyle w:val="Rubrik"/>
        <w:jc w:val="center"/>
        <w:rPr>
          <w:rStyle w:val="Rubrik1Char"/>
          <w:rFonts w:ascii="Arial" w:hAnsi="Arial" w:cs="Arial"/>
          <w:color w:val="auto"/>
          <w:sz w:val="24"/>
          <w:szCs w:val="24"/>
        </w:rPr>
      </w:pPr>
      <w:r w:rsidRPr="00BD7C43">
        <w:rPr>
          <w:rStyle w:val="Rubrik1Char"/>
          <w:rFonts w:ascii="Arial" w:hAnsi="Arial" w:cs="Arial"/>
          <w:color w:val="auto"/>
          <w:sz w:val="24"/>
          <w:szCs w:val="24"/>
        </w:rPr>
        <w:t>Svenska Läkaresällskapets referensgrupp för Parasitologi</w:t>
      </w:r>
    </w:p>
    <w:p w:rsidR="004E538B" w:rsidRPr="00BD7C43" w:rsidRDefault="004E538B" w:rsidP="002D5D47">
      <w:pPr>
        <w:pStyle w:val="Rubrik"/>
        <w:jc w:val="center"/>
      </w:pPr>
    </w:p>
    <w:p w:rsidR="004E538B" w:rsidRPr="006A2515" w:rsidRDefault="004E538B" w:rsidP="00BD7C43">
      <w:pPr>
        <w:pStyle w:val="Rubrik1"/>
        <w:rPr>
          <w:color w:val="auto"/>
        </w:rPr>
      </w:pPr>
      <w:r w:rsidRPr="006A2515">
        <w:rPr>
          <w:color w:val="auto"/>
        </w:rPr>
        <w:t>Information om Cryptosporidium spp.</w:t>
      </w:r>
    </w:p>
    <w:p w:rsidR="004E538B" w:rsidRPr="006A2515" w:rsidRDefault="004E538B" w:rsidP="00BD7C43">
      <w:pPr>
        <w:pStyle w:val="Rubrik1"/>
        <w:rPr>
          <w:color w:val="auto"/>
        </w:rPr>
      </w:pPr>
    </w:p>
    <w:p w:rsidR="004E538B" w:rsidRPr="006A2515" w:rsidRDefault="004E538B" w:rsidP="000D31A6">
      <w:pPr>
        <w:pStyle w:val="Rubrik2"/>
        <w:rPr>
          <w:rFonts w:ascii="Arial" w:hAnsi="Arial" w:cs="Arial"/>
          <w:color w:val="auto"/>
        </w:rPr>
      </w:pPr>
      <w:r w:rsidRPr="006A2515">
        <w:rPr>
          <w:color w:val="auto"/>
        </w:rPr>
        <w:t>Vad är Cryptosporidium</w:t>
      </w:r>
      <w:r w:rsidRPr="006A2515">
        <w:rPr>
          <w:rFonts w:ascii="Arial" w:hAnsi="Arial" w:cs="Arial"/>
          <w:color w:val="auto"/>
        </w:rPr>
        <w:t xml:space="preserve"> </w:t>
      </w:r>
    </w:p>
    <w:p w:rsidR="004E538B" w:rsidRPr="00BD7C43" w:rsidRDefault="004E538B" w:rsidP="00AD06B6">
      <w:pPr>
        <w:pStyle w:val="Normalwebb"/>
        <w:shd w:val="clear" w:color="auto" w:fill="FFFFFF"/>
        <w:spacing w:before="0" w:beforeAutospacing="0" w:after="375" w:afterAutospacing="0" w:line="375" w:lineRule="atLeast"/>
        <w:rPr>
          <w:rFonts w:ascii="Arial" w:hAnsi="Arial" w:cs="Arial"/>
        </w:rPr>
      </w:pPr>
      <w:r w:rsidRPr="00BD7C43">
        <w:rPr>
          <w:rStyle w:val="Betoning"/>
          <w:rFonts w:ascii="Arial" w:hAnsi="Arial" w:cs="Arial"/>
        </w:rPr>
        <w:t>Cryptosporidium</w:t>
      </w:r>
      <w:r w:rsidRPr="00BD7C43">
        <w:rPr>
          <w:rStyle w:val="apple-converted-space"/>
          <w:rFonts w:ascii="Arial" w:hAnsi="Arial" w:cs="Arial"/>
        </w:rPr>
        <w:t> </w:t>
      </w:r>
      <w:r w:rsidRPr="00BD7C43">
        <w:rPr>
          <w:rFonts w:ascii="Arial" w:hAnsi="Arial" w:cs="Arial"/>
        </w:rPr>
        <w:t>är ett så kallat urdjur, protozo.</w:t>
      </w:r>
      <w:r w:rsidRPr="00BD7C43">
        <w:rPr>
          <w:rStyle w:val="apple-converted-space"/>
          <w:rFonts w:ascii="Arial" w:hAnsi="Arial" w:cs="Arial"/>
        </w:rPr>
        <w:t> </w:t>
      </w:r>
      <w:r w:rsidRPr="00BD7C43">
        <w:rPr>
          <w:rStyle w:val="Betoning"/>
          <w:rFonts w:ascii="Arial" w:hAnsi="Arial" w:cs="Arial"/>
        </w:rPr>
        <w:t>Cryptosporidium</w:t>
      </w:r>
      <w:r w:rsidRPr="00BD7C43">
        <w:rPr>
          <w:rStyle w:val="apple-converted-space"/>
          <w:rFonts w:ascii="Arial" w:hAnsi="Arial" w:cs="Arial"/>
        </w:rPr>
        <w:t> </w:t>
      </w:r>
      <w:r w:rsidRPr="00BD7C43">
        <w:rPr>
          <w:rFonts w:ascii="Arial" w:hAnsi="Arial" w:cs="Arial"/>
        </w:rPr>
        <w:t>måste ha en värd (människa eller annat djur) att föröka sig i. Ingen förökning sker fritt i miljön. Människa, nötboskap (särskilt kalvar), lamm och andra djur so</w:t>
      </w:r>
      <w:r>
        <w:rPr>
          <w:rFonts w:ascii="Arial" w:hAnsi="Arial" w:cs="Arial"/>
        </w:rPr>
        <w:t>m katter, kaniner och ekorrar</w:t>
      </w:r>
      <w:r w:rsidRPr="00BD7C43">
        <w:rPr>
          <w:rFonts w:ascii="Arial" w:hAnsi="Arial" w:cs="Arial"/>
        </w:rPr>
        <w:t xml:space="preserve"> kan vara reservoarer. Smittämnet utsöndras i så kallad </w:t>
      </w:r>
      <w:proofErr w:type="spellStart"/>
      <w:r w:rsidRPr="00BD7C43">
        <w:rPr>
          <w:rFonts w:ascii="Arial" w:hAnsi="Arial" w:cs="Arial"/>
        </w:rPr>
        <w:t>oocystform</w:t>
      </w:r>
      <w:proofErr w:type="spellEnd"/>
      <w:r w:rsidRPr="00BD7C43">
        <w:rPr>
          <w:rFonts w:ascii="Arial" w:hAnsi="Arial" w:cs="Arial"/>
        </w:rPr>
        <w:t xml:space="preserve"> med avföringen och smitta sker framför allt via fekalt förorenat vatten eller via födoämnen. Smitta från person till person </w:t>
      </w:r>
      <w:r>
        <w:rPr>
          <w:rFonts w:ascii="Arial" w:hAnsi="Arial" w:cs="Arial"/>
        </w:rPr>
        <w:t xml:space="preserve">eller från djur till person </w:t>
      </w:r>
      <w:r w:rsidRPr="00BD7C43">
        <w:rPr>
          <w:rFonts w:ascii="Arial" w:hAnsi="Arial" w:cs="Arial"/>
        </w:rPr>
        <w:t>genom direkt och/eller indirekt kontakt kan också förekomma.</w:t>
      </w:r>
      <w:r>
        <w:rPr>
          <w:rFonts w:ascii="Arial" w:hAnsi="Arial" w:cs="Arial"/>
        </w:rPr>
        <w:t xml:space="preserve"> </w:t>
      </w:r>
      <w:r w:rsidRPr="00BD7C43">
        <w:rPr>
          <w:rFonts w:ascii="Arial" w:hAnsi="Arial" w:cs="Arial"/>
        </w:rPr>
        <w:t>Infektionsdosen, det vill säga den minsta mängd av smittämnet som behövs för att få infektionen, är liten.</w:t>
      </w:r>
      <w:r>
        <w:rPr>
          <w:rFonts w:ascii="Arial" w:hAnsi="Arial" w:cs="Arial"/>
        </w:rPr>
        <w:t xml:space="preserve"> </w:t>
      </w:r>
      <w:r w:rsidRPr="00BD7C43">
        <w:rPr>
          <w:rFonts w:ascii="Arial" w:hAnsi="Arial" w:cs="Arial"/>
        </w:rPr>
        <w:t>Inkubationstiden är inte säkert känd men är troligen cirka sju dygn (två till tolv dygn har angetts).</w:t>
      </w:r>
      <w:r>
        <w:rPr>
          <w:rFonts w:ascii="Arial" w:hAnsi="Arial" w:cs="Arial"/>
        </w:rPr>
        <w:t xml:space="preserve"> Cryptosporidium är sedan 2004 anmälningspliktig i Sverige.</w:t>
      </w:r>
    </w:p>
    <w:p w:rsidR="004E538B" w:rsidRPr="00BD7C43" w:rsidRDefault="004E538B" w:rsidP="001C60F1">
      <w:pPr>
        <w:pStyle w:val="Rubrik3"/>
      </w:pPr>
    </w:p>
    <w:p w:rsidR="004E538B" w:rsidRPr="006A2515" w:rsidRDefault="004E538B" w:rsidP="000D31A6">
      <w:pPr>
        <w:pStyle w:val="Rubrik2"/>
        <w:rPr>
          <w:color w:val="auto"/>
          <w:lang w:eastAsia="sv-SE"/>
        </w:rPr>
      </w:pPr>
      <w:r w:rsidRPr="006A2515">
        <w:rPr>
          <w:color w:val="auto"/>
          <w:lang w:eastAsia="sv-SE"/>
        </w:rPr>
        <w:t>Symtom och komplikationer</w:t>
      </w:r>
    </w:p>
    <w:p w:rsidR="004E538B" w:rsidRPr="00B40FA1" w:rsidRDefault="004E538B" w:rsidP="00B40FA1">
      <w:pPr>
        <w:shd w:val="clear" w:color="auto" w:fill="FFFFFF"/>
        <w:spacing w:after="375" w:line="375" w:lineRule="atLeast"/>
        <w:rPr>
          <w:rFonts w:ascii="Arial" w:hAnsi="Arial" w:cs="Arial"/>
          <w:sz w:val="24"/>
          <w:szCs w:val="24"/>
          <w:lang w:eastAsia="sv-SE"/>
        </w:rPr>
      </w:pPr>
      <w:r w:rsidRPr="00B40FA1">
        <w:rPr>
          <w:rFonts w:ascii="Arial" w:hAnsi="Arial" w:cs="Arial"/>
          <w:sz w:val="24"/>
          <w:szCs w:val="24"/>
          <w:lang w:eastAsia="sv-SE"/>
        </w:rPr>
        <w:t xml:space="preserve">Sjukdomsbilden karaktäriseras av vattniga diarréer, buksmärtor, illamående, huvudvärk och feber. Kräkningar är mindre vanliga, framför allt hos vuxna. </w:t>
      </w:r>
      <w:r w:rsidRPr="00BD7C43">
        <w:rPr>
          <w:rFonts w:ascii="Arial" w:hAnsi="Arial" w:cs="Arial"/>
          <w:sz w:val="24"/>
          <w:szCs w:val="24"/>
          <w:lang w:eastAsia="sv-SE"/>
        </w:rPr>
        <w:t xml:space="preserve">Det är inte ovanligt med symptom i två till tre veckor. </w:t>
      </w:r>
      <w:r w:rsidRPr="00B40FA1">
        <w:rPr>
          <w:rFonts w:ascii="Arial" w:hAnsi="Arial" w:cs="Arial"/>
          <w:sz w:val="24"/>
          <w:szCs w:val="24"/>
          <w:lang w:eastAsia="sv-SE"/>
        </w:rPr>
        <w:t>Komplikationer är ovanliga men om p</w:t>
      </w:r>
      <w:r w:rsidRPr="00BD7C43">
        <w:rPr>
          <w:rFonts w:ascii="Arial" w:hAnsi="Arial" w:cs="Arial"/>
          <w:sz w:val="24"/>
          <w:szCs w:val="24"/>
          <w:lang w:eastAsia="sv-SE"/>
        </w:rPr>
        <w:t xml:space="preserve">atienten har nedsatt immunitet </w:t>
      </w:r>
      <w:r w:rsidRPr="00B40FA1">
        <w:rPr>
          <w:rFonts w:ascii="Arial" w:hAnsi="Arial" w:cs="Arial"/>
          <w:sz w:val="24"/>
          <w:szCs w:val="24"/>
          <w:lang w:eastAsia="sv-SE"/>
        </w:rPr>
        <w:t>kan diarrén vara livshotande.</w:t>
      </w:r>
      <w:r w:rsidRPr="00BD7C43">
        <w:rPr>
          <w:rFonts w:ascii="Arial" w:hAnsi="Arial" w:cs="Arial"/>
          <w:sz w:val="24"/>
          <w:szCs w:val="24"/>
          <w:lang w:eastAsia="sv-SE"/>
        </w:rPr>
        <w:t xml:space="preserve"> Man har efter </w:t>
      </w:r>
      <w:r w:rsidR="00AA197F" w:rsidRPr="00BD7C43">
        <w:rPr>
          <w:rFonts w:ascii="Arial" w:hAnsi="Arial" w:cs="Arial"/>
          <w:sz w:val="24"/>
          <w:szCs w:val="24"/>
          <w:lang w:eastAsia="sv-SE"/>
        </w:rPr>
        <w:t>de</w:t>
      </w:r>
      <w:r w:rsidR="00AA197F">
        <w:rPr>
          <w:rFonts w:ascii="Arial" w:hAnsi="Arial" w:cs="Arial"/>
          <w:strike/>
          <w:color w:val="FF0000"/>
          <w:sz w:val="24"/>
          <w:szCs w:val="24"/>
          <w:lang w:eastAsia="sv-SE"/>
        </w:rPr>
        <w:t xml:space="preserve"> </w:t>
      </w:r>
      <w:r w:rsidRPr="00BD7C43">
        <w:rPr>
          <w:rFonts w:ascii="Arial" w:hAnsi="Arial" w:cs="Arial"/>
          <w:sz w:val="24"/>
          <w:szCs w:val="24"/>
          <w:lang w:eastAsia="sv-SE"/>
        </w:rPr>
        <w:t xml:space="preserve">stora </w:t>
      </w:r>
      <w:r w:rsidR="00AA197F" w:rsidRPr="00BD7C43">
        <w:rPr>
          <w:rFonts w:ascii="Arial" w:hAnsi="Arial" w:cs="Arial"/>
          <w:sz w:val="24"/>
          <w:szCs w:val="24"/>
          <w:lang w:eastAsia="sv-SE"/>
        </w:rPr>
        <w:t>utbrotte</w:t>
      </w:r>
      <w:r w:rsidR="00AA197F" w:rsidRPr="00AA197F">
        <w:rPr>
          <w:rFonts w:ascii="Arial" w:hAnsi="Arial" w:cs="Arial"/>
          <w:sz w:val="24"/>
          <w:szCs w:val="24"/>
          <w:lang w:eastAsia="sv-SE"/>
        </w:rPr>
        <w:t>n</w:t>
      </w:r>
      <w:r w:rsidRPr="00BD7C43">
        <w:rPr>
          <w:rFonts w:ascii="Arial" w:hAnsi="Arial" w:cs="Arial"/>
          <w:sz w:val="24"/>
          <w:szCs w:val="24"/>
          <w:lang w:eastAsia="sv-SE"/>
        </w:rPr>
        <w:t xml:space="preserve"> i Östersund och Skellefteå noterat en hög andel långvariga magbesvär och ledbesvär efter Cryptosporidiuminfektion</w:t>
      </w:r>
      <w:r>
        <w:rPr>
          <w:rFonts w:ascii="Arial" w:hAnsi="Arial" w:cs="Arial"/>
          <w:sz w:val="24"/>
          <w:szCs w:val="24"/>
          <w:lang w:eastAsia="sv-SE"/>
        </w:rPr>
        <w:t xml:space="preserve"> </w:t>
      </w:r>
      <w:hyperlink r:id="rId6" w:history="1">
        <w:r w:rsidRPr="000E09BF">
          <w:rPr>
            <w:rStyle w:val="Hyperlnk"/>
            <w:rFonts w:ascii="Arial" w:hAnsi="Arial" w:cs="Arial"/>
            <w:sz w:val="24"/>
            <w:szCs w:val="24"/>
            <w:lang w:eastAsia="sv-SE"/>
          </w:rPr>
          <w:t>(Rehn et al 2015).</w:t>
        </w:r>
      </w:hyperlink>
      <w:r w:rsidRPr="00BD7C43">
        <w:rPr>
          <w:rFonts w:ascii="Arial" w:hAnsi="Arial" w:cs="Arial"/>
          <w:sz w:val="24"/>
          <w:szCs w:val="24"/>
          <w:lang w:eastAsia="sv-SE"/>
        </w:rPr>
        <w:t xml:space="preserve"> Det förekommer också asymptomatiska infektioner.</w:t>
      </w:r>
    </w:p>
    <w:p w:rsidR="004E538B" w:rsidRPr="006A2515" w:rsidRDefault="004E538B" w:rsidP="000D31A6">
      <w:pPr>
        <w:pStyle w:val="Rubrik2"/>
        <w:rPr>
          <w:color w:val="auto"/>
          <w:lang w:eastAsia="sv-SE"/>
        </w:rPr>
      </w:pPr>
      <w:r w:rsidRPr="006A2515">
        <w:rPr>
          <w:color w:val="auto"/>
          <w:lang w:eastAsia="sv-SE"/>
        </w:rPr>
        <w:t xml:space="preserve">Behandling </w:t>
      </w:r>
    </w:p>
    <w:p w:rsidR="004E538B" w:rsidRPr="00B40FA1" w:rsidRDefault="004E538B" w:rsidP="00B40FA1">
      <w:pPr>
        <w:shd w:val="clear" w:color="auto" w:fill="FFFFFF"/>
        <w:spacing w:after="375" w:line="375" w:lineRule="atLeast"/>
        <w:rPr>
          <w:rFonts w:ascii="Arial" w:hAnsi="Arial" w:cs="Arial"/>
          <w:sz w:val="24"/>
          <w:szCs w:val="24"/>
          <w:lang w:eastAsia="sv-SE"/>
        </w:rPr>
      </w:pPr>
      <w:r w:rsidRPr="00B40FA1">
        <w:rPr>
          <w:rFonts w:ascii="Arial" w:hAnsi="Arial" w:cs="Arial"/>
          <w:sz w:val="24"/>
          <w:szCs w:val="24"/>
          <w:lang w:eastAsia="sv-SE"/>
        </w:rPr>
        <w:t xml:space="preserve">Behandlingen är </w:t>
      </w:r>
      <w:r>
        <w:rPr>
          <w:rFonts w:ascii="Arial" w:hAnsi="Arial" w:cs="Arial"/>
          <w:sz w:val="24"/>
          <w:szCs w:val="24"/>
          <w:lang w:eastAsia="sv-SE"/>
        </w:rPr>
        <w:t xml:space="preserve">mestadels </w:t>
      </w:r>
      <w:r w:rsidRPr="00B40FA1">
        <w:rPr>
          <w:rFonts w:ascii="Arial" w:hAnsi="Arial" w:cs="Arial"/>
          <w:sz w:val="24"/>
          <w:szCs w:val="24"/>
          <w:lang w:eastAsia="sv-SE"/>
        </w:rPr>
        <w:t>symtomatisk och består av vätskeersättning vid behov.</w:t>
      </w:r>
      <w:r>
        <w:rPr>
          <w:rFonts w:ascii="Arial" w:hAnsi="Arial" w:cs="Arial"/>
          <w:sz w:val="24"/>
          <w:szCs w:val="24"/>
          <w:lang w:eastAsia="sv-SE"/>
        </w:rPr>
        <w:t xml:space="preserve"> Vid svåra fall kan N</w:t>
      </w:r>
      <w:r w:rsidRPr="00534B60">
        <w:rPr>
          <w:rFonts w:ascii="Arial" w:hAnsi="Arial" w:cs="Arial"/>
          <w:sz w:val="24"/>
          <w:szCs w:val="24"/>
          <w:lang w:eastAsia="sv-SE"/>
        </w:rPr>
        <w:t>itazoxanid</w:t>
      </w:r>
      <w:r>
        <w:rPr>
          <w:rFonts w:ascii="Arial" w:hAnsi="Arial" w:cs="Arial"/>
          <w:sz w:val="24"/>
          <w:szCs w:val="24"/>
          <w:lang w:eastAsia="sv-SE"/>
        </w:rPr>
        <w:t xml:space="preserve"> vara ett behandlingsalternativ, det har enligt flera studier visat sig ha effekt.</w:t>
      </w:r>
    </w:p>
    <w:p w:rsidR="004E538B" w:rsidRPr="006A2515" w:rsidRDefault="004E538B" w:rsidP="00534B60">
      <w:pPr>
        <w:pStyle w:val="Rubrik2"/>
        <w:rPr>
          <w:color w:val="auto"/>
          <w:lang w:eastAsia="sv-SE"/>
        </w:rPr>
      </w:pPr>
      <w:r w:rsidRPr="006A2515">
        <w:rPr>
          <w:color w:val="auto"/>
        </w:rPr>
        <w:lastRenderedPageBreak/>
        <w:t>Diagnostik</w:t>
      </w:r>
    </w:p>
    <w:p w:rsidR="004E538B" w:rsidRDefault="004E538B" w:rsidP="00BD7C43">
      <w:pPr>
        <w:spacing w:line="360" w:lineRule="auto"/>
        <w:rPr>
          <w:rFonts w:ascii="Arial" w:hAnsi="Arial" w:cs="Arial"/>
          <w:sz w:val="24"/>
          <w:szCs w:val="24"/>
          <w:lang w:eastAsia="sv-SE"/>
        </w:rPr>
      </w:pPr>
      <w:r w:rsidRPr="00B40FA1">
        <w:rPr>
          <w:rFonts w:ascii="Arial" w:hAnsi="Arial" w:cs="Arial"/>
          <w:sz w:val="24"/>
          <w:szCs w:val="24"/>
          <w:lang w:eastAsia="sv-SE"/>
        </w:rPr>
        <w:t xml:space="preserve">Diagnosen ställs genom att oocystor påvisas i avföringen i mikroskop. </w:t>
      </w:r>
      <w:proofErr w:type="spellStart"/>
      <w:r w:rsidRPr="00B40FA1">
        <w:rPr>
          <w:rFonts w:ascii="Arial" w:hAnsi="Arial" w:cs="Arial"/>
          <w:sz w:val="24"/>
          <w:szCs w:val="24"/>
          <w:lang w:eastAsia="sv-SE"/>
        </w:rPr>
        <w:t>Oocystorna</w:t>
      </w:r>
      <w:proofErr w:type="spellEnd"/>
      <w:r w:rsidRPr="00B40FA1">
        <w:rPr>
          <w:rFonts w:ascii="Arial" w:hAnsi="Arial" w:cs="Arial"/>
          <w:sz w:val="24"/>
          <w:szCs w:val="24"/>
          <w:lang w:eastAsia="sv-SE"/>
        </w:rPr>
        <w:t xml:space="preserve"> är små, endast fyra till sex µm</w:t>
      </w:r>
      <w:r w:rsidRPr="00BD7C43">
        <w:rPr>
          <w:rFonts w:ascii="Arial" w:hAnsi="Arial" w:cs="Arial"/>
          <w:sz w:val="24"/>
          <w:szCs w:val="24"/>
          <w:lang w:eastAsia="sv-SE"/>
        </w:rPr>
        <w:t xml:space="preserve"> och är syrafasta vilket gör att de färgas med Ziehl-Neelsen färgning.</w:t>
      </w:r>
      <w:r>
        <w:rPr>
          <w:rFonts w:ascii="Arial" w:hAnsi="Arial" w:cs="Arial"/>
          <w:sz w:val="24"/>
          <w:szCs w:val="24"/>
          <w:lang w:eastAsia="sv-SE"/>
        </w:rPr>
        <w:t xml:space="preserve"> Parasitologisk diagnostik är till största delen fortfarande baserad på mikroskopi även om PCR-metoder används mer och mer. Cryptosporidium kräver på de flesta laboratorier särskild frågeställning och vid den frågeställningen så färgas provet med en Ziehl-Neelsen färgning. </w:t>
      </w:r>
      <w:r w:rsidRPr="00BD7C43">
        <w:rPr>
          <w:rFonts w:ascii="Arial" w:hAnsi="Arial" w:cs="Arial"/>
          <w:sz w:val="24"/>
          <w:szCs w:val="24"/>
          <w:lang w:eastAsia="sv-SE"/>
        </w:rPr>
        <w:t xml:space="preserve">Rutinmässig mikroskopi av feces vid ”Cystor och maskägg” kan </w:t>
      </w:r>
      <w:r>
        <w:rPr>
          <w:rFonts w:ascii="Arial" w:hAnsi="Arial" w:cs="Arial"/>
          <w:sz w:val="24"/>
          <w:szCs w:val="24"/>
          <w:lang w:eastAsia="sv-SE"/>
        </w:rPr>
        <w:t xml:space="preserve">dock </w:t>
      </w:r>
      <w:r w:rsidRPr="00BD7C43">
        <w:rPr>
          <w:rFonts w:ascii="Arial" w:hAnsi="Arial" w:cs="Arial"/>
          <w:sz w:val="24"/>
          <w:szCs w:val="24"/>
          <w:lang w:eastAsia="sv-SE"/>
        </w:rPr>
        <w:t>detektera Cryptosporidium och det främsta kännetecknet är att de inte tar upp någon jod vilket lämnar de</w:t>
      </w:r>
      <w:r w:rsidRPr="00AA197F">
        <w:rPr>
          <w:rFonts w:ascii="Arial" w:hAnsi="Arial" w:cs="Arial"/>
          <w:sz w:val="24"/>
          <w:szCs w:val="24"/>
          <w:lang w:eastAsia="sv-SE"/>
        </w:rPr>
        <w:t>m</w:t>
      </w:r>
      <w:r w:rsidRPr="00BD7C43">
        <w:rPr>
          <w:rFonts w:ascii="Arial" w:hAnsi="Arial" w:cs="Arial"/>
          <w:sz w:val="24"/>
          <w:szCs w:val="24"/>
          <w:lang w:eastAsia="sv-SE"/>
        </w:rPr>
        <w:t xml:space="preserve"> ofärgade men allt annat gulfärgat.</w:t>
      </w:r>
      <w:r>
        <w:rPr>
          <w:rFonts w:ascii="Arial" w:hAnsi="Arial" w:cs="Arial"/>
          <w:sz w:val="24"/>
          <w:szCs w:val="24"/>
          <w:lang w:eastAsia="sv-SE"/>
        </w:rPr>
        <w:t xml:space="preserve"> De har en tydlig struktur och lyser betydligt mer än t.ex. svampar som är i liknande storlek. </w:t>
      </w:r>
      <w:r w:rsidRPr="00BD7C43">
        <w:rPr>
          <w:rFonts w:ascii="Arial" w:hAnsi="Arial" w:cs="Arial"/>
          <w:sz w:val="24"/>
          <w:szCs w:val="24"/>
          <w:lang w:eastAsia="sv-SE"/>
        </w:rPr>
        <w:t xml:space="preserve"> Man måste sedan verifiera misstänkta fynd med Ziehl-Neelsen-färgning för definitiv diagnos</w:t>
      </w:r>
      <w:r>
        <w:rPr>
          <w:rFonts w:ascii="Arial" w:hAnsi="Arial" w:cs="Arial"/>
          <w:sz w:val="24"/>
          <w:szCs w:val="24"/>
          <w:lang w:eastAsia="sv-SE"/>
        </w:rPr>
        <w:t xml:space="preserve">. </w:t>
      </w:r>
    </w:p>
    <w:p w:rsidR="004E538B" w:rsidRPr="00BD7C43" w:rsidRDefault="004E538B" w:rsidP="00BD7C43">
      <w:pPr>
        <w:spacing w:line="360" w:lineRule="auto"/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>Diagrammet nedan är baserat på Folkhälsomyndighetens statistik över smittsamma sjukdomar och visar</w:t>
      </w:r>
      <w:r w:rsidRPr="00BD7C43">
        <w:rPr>
          <w:rFonts w:ascii="Arial" w:hAnsi="Arial" w:cs="Arial"/>
          <w:sz w:val="24"/>
          <w:szCs w:val="24"/>
          <w:lang w:eastAsia="sv-SE"/>
        </w:rPr>
        <w:t xml:space="preserve"> antalet anmälda fall av Cryptosporidium/ 100 000 invånare mellan 2012 och 2014. </w:t>
      </w:r>
      <w:r>
        <w:rPr>
          <w:rFonts w:ascii="Arial" w:hAnsi="Arial" w:cs="Arial"/>
          <w:sz w:val="24"/>
          <w:szCs w:val="24"/>
          <w:lang w:eastAsia="sv-SE"/>
        </w:rPr>
        <w:t xml:space="preserve">Man kan se att det finns stora skillnader och att tre län står för merparten av fallen. Läs mer i Folkhälsomyndighetens </w:t>
      </w:r>
      <w:hyperlink r:id="rId7" w:history="1">
        <w:r w:rsidRPr="00F22299">
          <w:rPr>
            <w:rStyle w:val="Hyperlnk"/>
            <w:rFonts w:ascii="Arial" w:hAnsi="Arial" w:cs="Arial"/>
            <w:sz w:val="24"/>
            <w:szCs w:val="24"/>
            <w:lang w:eastAsia="sv-SE"/>
          </w:rPr>
          <w:t>Årsrapport om Cryptosporidium 2014</w:t>
        </w:r>
      </w:hyperlink>
      <w:r>
        <w:rPr>
          <w:rFonts w:ascii="Arial" w:hAnsi="Arial" w:cs="Arial"/>
          <w:sz w:val="24"/>
          <w:szCs w:val="24"/>
          <w:lang w:eastAsia="sv-SE"/>
        </w:rPr>
        <w:t xml:space="preserve">. </w:t>
      </w:r>
    </w:p>
    <w:p w:rsidR="004E538B" w:rsidRPr="00BD7C43" w:rsidRDefault="00A062F1" w:rsidP="0074729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sv-SE"/>
        </w:rPr>
        <w:pict>
          <v:shape id="_x0000_i1026" type="#_x0000_t75" style="width:334.5pt;height:229.5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cmURPw8B&#10;AAA3AgAADgAAAGRycy9lMm9Eb2MueG1snJG/TsMwEId3JN7Bup06yZDSKE6XComJBR7gsM+JpcS2&#10;bJfA23O0FSoTUrf7I3367nf9/nOZxQel7IJXUG8qEOR1MM6PCt5enx4eQeSC3uAcPCn4ogz74f6u&#10;X2NHTZjCbCgJhvjcrVHBVErspMx6ogXzJkTyvLQhLVi4TaM0CVemL7NsqqqVa0gmpqApZ54ezksY&#10;TnxrSZcXazMVMbNdU+8aEEVBW+1aEEnBtm3Y+F1B07ZbkEOP3ZgwTk5fnPAGpQWdZ4Nf1AELimNy&#10;N6D0hKkwS3en6iKlbyZdAHz5/0EHa52mQ9DHhXw5p51oxsKvzpOLmRPsnFGQnk39k538c/F1z/X1&#10;v4dvAAAA//8DAFBLAwQUAAYACAAAACEAvZghjCEBAAAUAgAAIAAAAGRycy9jaGFydHMvX3JlbHMv&#10;Y2hhcnQxLnhtbC5yZWxzrJHBSgMxEIbvgu+wDHh0s+1BpDTtwSr0IAVpb3uJ2dltutkkZEZp38c3&#10;8cUclYKFQi9eEsKQb775ZzrfD754x0wuBg2jsoICg42NC52Gzfrp9h4KYhMa42NADQckmM+ur6Yv&#10;6A3LJ9q6RIVQAmnYMqeJUmS3OBgqY8IglTbmwbA8c6eSsb3pUI2r6k7lvwyYnTCLZaMhL5sxFOtD&#10;ks6X2bFtncVFtG8DBj7TQkWPq9cdWhaoyR2yhtZ5FGX1MKk3JDnUOyRy1tQLpJ5jqsWe+iB51DYf&#10;EkdJgx2x62/GFTvv5QqfHywZ9sjl3tOR/Rwb0X7cM+ZgPKjz843+cz6W3HElKtk1ePTQUJbqp/J7&#10;HuujUnbzraVOdjn7Ag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VDV3mdoAAAAFAQAA&#10;DwAAAGRycy9kb3ducmV2LnhtbEyPQUvDQBCF74L/YRnBm90oNmiaTRFRxJOkFr1Ok2mSmp0Nu5sm&#10;/feOXvQyzOMNb76Xr2fbqyP50Dk2cL1IQBFXru64MbB9f766AxUico29YzJwogDr4vwsx6x2E5d0&#10;3MRGSQiHDA20MQ6Z1qFqyWJYuIFYvL3zFqNI3+ja4yThttc3SZJqix3LhxYHemyp+tqM1sD8VJZY&#10;HcZl8vLh3evb4XM6bdmYy4v5YQUq0hz/juEHX9ChEKadG7kOqjcgReLvFC9N70XuDNwuZdFFrv/T&#10;F98AAAD//wMAUEsDBBQABgAIAAAAIQBFydysNwoAAJMwAAAVAAAAZHJzL2NoYXJ0cy9jaGFydDEu&#10;eG1s7Fvdcty2Fb7vTN+B5eSuIwo//N3xKiPLtZPWjj2Rnc70DsvFrtjlkgzIlaU8SJ7AeQW/gF6s&#10;HwiC2l0JkuwmU3sqX6zAw0MQOL8fD46ffHuxLr1zqdqirqY+DYjvySqv50W1nPrv3j4/SH2v7UQ1&#10;F2Vdyal/KVv/26M//+lJPsnPhOpOG5FLD5NU7SSf+mdd10wOD9v8TK5FG9SNrHBvUau16HCplodz&#10;Jd5j8nV5yAiJD/tJ/GEC8RkTrEVR2efVQ56vF4sil8/qfLOWVWdWoWQpOkigPSua1j/C5kpRLb1z&#10;UU799vzg9G/+oSbmpXolmtfnypst6dQvO+p73QVG8xVGsyXTNKZpGM1XGIk8x0vAMQwsBfcNZeTh&#10;lsItT2gpoaVElhJZSmwpse+dlUW1ggT0H99b1OV3hmBHwx601vRmuqIrZT+40L+qyM+OnojJrJ5f&#10;vlGeqrupD2Nom/x5odrupWi7N0JBQ9gp7KV7jZ9FWb+f+rIsIbWiNXQsoFa/+N57JRoI7+eNUBKr&#10;rXKQp37eKXtx0uGa6kWJSdl2p91lKfuLRlOaN0r/mcvFj1hN+wtYQ4L1zPpVFf3vZupXMEptoKpY&#10;wTir+rQf+d5KKm3OMLF+Cz37TLQSEgEfgYrFpK3LYv68KMv+QlusPCmVUTq02vOUm/Wrem5ocUQw&#10;nVnvZv16sTBkbsmHmNLOcvREX22/QBtY5XWXjVzAY6b+X9fVQdmZ6aTYuyGFuZG3ezfyVt/A3EYw&#10;/XAQVS8vBWFp090yWzHpjk7UZdPVbVOrYl5s1gtRlt6hRwnxsCWvqM6vfqugJ0/PDOPAL2bDr1HF&#10;oz5+b30wQtkBfsJbBH5ofRGDrnfNUlzWmw56zyftoOyq1oZrbLHS+hkJ0FrZU+RiIfPuZasfxFTm&#10;ST2n9fumrLtjJYWed+sVM6FObIzA+FkxuERel9r28slS1ZsGIdyYf15u2k4qOTc3WwnLySfF/MLc&#10;7h0mn9RqLod5BorZ2vmRFoVe33m/SkO1u9xxoNG3zMQ2oOrd7bvap0gEUV308RBB5Ee50ItfHJ2e&#10;SdnRv3zz7Bs+wQ/jeoX9PXCdCHi55mu6k3pTdWY9rA9lmuhh8ybG6F09LeUKwpLXe2z611k+HWc0&#10;3zNRClUJFxsb2F7UHfx77mLjlu3qw3kpZ0i4Ls5w4PwOseCOCaOB7e9XH9Z3vjkeGT9Wq6uP2kBc&#10;r04G1n+Ici2Uiyu1XKqu6pl07yQbGH+olZrVXScr15RUB34t7NMVAp5bJVYnp12dr87qcu2c0Krl&#10;9OojDHwtqrtkSa123jVNC3U7Z7W6+enqg1rfOaNVDzi1F96zfaujgbuCwO6c3Sqq579vc1ZfPbMS&#10;3ourjx026bZVahV39auSM1W7xMGs1q5+1XtcYt6b0+oIN7qmuei9GcPBvwHmtPKrzfqGmx9rNz/e&#10;dnNwjW5u0OtJPZdHL2QllSj1SreoDw0FPMh4xkiY8YTyOI0Q/W3cuz0mEBeDNTsng7U0GoRhlPGU&#10;JmlGOY1J5JrS2lwcZCRiUZYC18RML9X1hLU9HtA4i8I4y1iYxSRLEtcT1v6SII7BzgmJeMg5iZzv&#10;sBbo3Ki1OieDNTIaMBJHScpivVLKs9i1yjFKUIiCUKyOZzSihPM+DZhEtacwGzGigMVRTJMwYxA6&#10;p8T9lnt1OIYLFsScJhH0GKeEJbFTvtQq0SkNapVGAp6GLAshDeyOpZRmTnlYtbGAxDFLEiguAz93&#10;ao3eqzZq9UYDThnlPGQsYRFhsXtSq0kSJCQOIRGShClJotQtkDF07AkEfnft4ebCRos+TIA0AJl9&#10;PDNk+S08M1C28MyWmXwqnmEDvN9BPgbPPRDhjfHuEc/c5qnW/h/xzG3SoTYoPeKZMUJ9hXjmqcYz&#10;T/9wPEOCGGmfh2EaAi0A2rCtL7m9BDkAb6QdYJAojqKIZGmI0slWsNx9xJoiDZBNQ8AY5OFIj1JX&#10;orKgZy/YX3+T2fRIkwAAB9kjQuLhSUydU9pwAegW8SRNKQtDQrPUmSxtrtz+qN3d17250aZGEmh0&#10;BKTISMKQoTMnXhwzo0syW5CGRVFKU+C1NCY8YW58YiEND4A8UtQqWJISnmXEDT+sypwKGCFNHJAE&#10;VkPTNIwBaFjsXodVmntSqyQ3x6gVWCxNAWHCJCSAG3fs5V41jQGCBBmDMYUMrhDF2ApxKmr85IEf&#10;RBAmBX+UUJpw5pTqNYYJYAU8zZKYpJywkO17wuejmh527FRpBsoWqtna1KeiGv6IanZqPjZQvXis&#10;0vRVv90AOQarxyqNrnc8VmmGYuyJRjUnfzyqcSZRi2FcDPemP+v3PGA0RCRHSSHjnHHuDP42+fEQ&#10;hRwG8JECrLA03g/91xjHJkMgljDkBF/3yPL4bne/wyZHdwq6NxeOkMUlmocjFF3s0MUqFMp0XSJL&#10;nACRbiEUwikNozRBjYaSO2DoqCLkX1S3Ip6i/ADJAo+6lj5iFhqiHsQoakJhmiAJU/cjVm0a7oYk&#10;jEKKjB3zNEmdmh4rM7rqFCUQAiRAGVbprohYzdEgBvIAqmEswinpHU+MmkT5h1FMDyDEMhgIcb/F&#10;KpcGQB+M0QT/Uopdufdi1Y1+ghBvCUOYe5xE9CGVmiCMdO0ML8JXQghL2IOGD0c585ezsjVHVqL5&#10;ZzHvzsxRTRKZs6oaR9ilaAzxgA1UcfH9cOAbYemofw5QaJcexdzUavLJ9oEZas3H/ZndLvf1LG0u&#10;cAa91JVoHMaiN6DvOzBLWBfVK3HRYyXUn64ZxcWbujUsM7Py8QzPILEv/+xen5x/ztn9/9eZvawO&#10;3p1qDetT+JdXH3CQdeM8HuZv1I2B0f7W2a09OB1rhfYweCQ8/HgYBdLn6w59JLp3R59+TP3h+AMt&#10;FfVG5fIlGk3kfGjiyCdr8e9avS3y1SuhVsZc+/aM3gM70OGOoyFX8qJ7WxtrvnXVHjpLMhxE+F6u&#10;G0kW6J/AcN3gfW21RBNJuUSHR45+kr59Y7vVYu+k+LZeDmqbNiCgrV6O1JL1kbK7lwMH4NXcHDzf&#10;cdau9WO6WLZ7ag5i+IL+1zemfCG9Nchpj+55s6VGVnPd86Q7kHDiuN1UA/tAb0zvglrFKLqrum2P&#10;h6YHnThsghhuySGAi01X/0uqwfL1lfGU4RShnJXHMGxD08bdOw+oaDdq5dBqgL4dTcfbx3SDU4vb&#10;8s71IrbSyefknaH1o3fxF2gi0n1Urd639d2y+vodFgK9ucH/cRj8hN6ex3jztbfw/Tfx5hpi9qHo&#10;9njT33oqu/dSDjFmZi6GeDKGEevWI274dCCx014ml9ibjhdlPxphwIBnf0cIc7sXPGZbdDJ/4Q2s&#10;D7Z+xGljRtqgtJn9VLSvq/JyJ5POi7Z5iqy9ao+H1LsUjU2btr/RmvnOcfsI/Mx8aPXuH7vRZPj1&#10;J7x9XwGogJ/f3YttYO/QhvpgleUT4H3UMkX5THTCU2gQnfrq+7n9hr7+vwRH/wEAAP//AwBQSwME&#10;FAAGAAgAAAAhALTXz4TnBQAAKBkAABwAAABkcnMvdGhlbWUvdGhlbWVPdmVycmlkZTEueG1s7FnP&#10;b9s2FL4P2P8g6L7aTvyjDuoUiX80a5O2qN0OPdIWLbGmRIGkk/o2tMcBA4Z1wy4Ddtth2FagBXbp&#10;/ppsHbYO6L+wR0qWSJte2qCHbogNBBb1vceP7z1+j1KuXH0YU+8Yc0FY0vFrl6q+h5MJC0gSdvy7&#10;o8FHl31PSJQEiLIEd/wFFv7V3Q8/uIJ2ZIRjfAtsOQmwB34SsYM6fiRlulOpiAncRuISS3EC96aM&#10;x0jCJQ8rAUcn4D+mla1qtVmJEUn8XXA4oXyorLCXoBjmujWdkgnWt4JZTSHEQnQp944R7fjgImAn&#10;I/xQ+h5FQsKNjl/VH7+ye6WCdnIjKjfYGnYD/cntcoNgtqXn5OG4mLReb9Sbe4V/DaByHddv9Zv9&#10;ZuFPA9BkgpOci+mzsd/e7zVyrAHKfjp891q97ZqFN/xvr3Hea6ivhdegzH99DT8YdCGKFl6DMnxj&#10;DV+vt7a6dQuvQRm+uYZvVfd69ZaF16CIkmS2hq42mtvd5WoLyJTRAye83agPWlu58xIF1VBUl5pi&#10;yhK5qdZi9IDxAQAUkCJJEk8uUjxFE6jJLqJkzIl3SMIICi9FCRMwXN2qDqrb8Fd96/qXjgjawciw&#10;VryAiVgbUnw8MeEklR3/Onj1DcjrFz++fvHMe/3i6emj56ePfjl9/Pj00c+ZL8vwACWhafjq+y/+&#10;/vZT769n37168pUbL0z87z999tuvX7qBsNgyCi+/fvrH86cvv/n8zx+eOOB7HI1N+IjEWHg38Yl3&#10;h8WwNh0Fmzke87ezGEWIWBYoAt8O130ZWcCbC0RduH1sB+8eB4FxAa/NH1hchxGfS+KY+UYUW8Aj&#10;xug+484A3FBzGREezZPQPTmfm7g7CB275u6ixEptf56CshKXy26ELZq3KUokCnGCpafusRnGjtXd&#10;J8SK6xGZcCbYVHr3ibePiDMkIzK2Cqk0OiAx5GXhIgiptmJzdM/bZ9S16h4+tpGwIRB1kB9haoXx&#10;GppLFLtcjlBMzYAfIhm5SA4XfGLi+kJCpkNMmdcPsBAum1sc1msk/QaIizvtR3QR20guyczl8xAx&#10;ZiJ7bNaNUJy6sEOSRCb2YzGDEkXebSZd8CNm7xB1DXlAycZ03yPYSvfZQnAXdNWkVBaIujPnjlxe&#10;w8yq3+GCThHWKgOyb6l5TJIzpX1F1BsXop51pVVR3+PEubUOVqR8E+4/KOA9NE9uY9gz6w3sQr8v&#10;9Nv/3+v3pr387lW7FGrQcHVUzE7r+uwebzy6TwmlQ7mg+FDo07uA9hQMYFDZ6SdSXDzKpRH8VDsZ&#10;JrBwIUfaxuNMfkJkNIxQCkf8mq+chCJ3HQovZQJO/nrY6Vvh6Tw+YkH2xFqrqafTTDwEkuV4tVGM&#10;w9OGzNDNVvkUVrjXbEORMckIKNu3IWFMZpPYdpBoLQdVkPSzOQTNQUKv7J2waDtYXFbul6laYwHU&#10;iqzA+cmDU1fHb9TBBIzgoQpRHKg8ZaleZleH8F1melMwrQqAw8SyAspMtxXXjctTq3vjTFskjHKz&#10;SejI6B4mIgTvbvT7lDyF+YZYi3JJ421z3S5TatFToVjuhpJG6/K/BeO8uQa7VW2giakUNPFOOn5z&#10;uwElM0Fpx5/Ckz/8jFOoHaHOvYiG8IZsInm24c+jLCkXsodElAVci06mBjGRmHuUxB1fLb+oBppo&#10;DdHcalsgCO8tuTbIyvtGDpJuJxlPp3gizbQbIyrS2SUofLYLnHe1+fnBypLNId3DKDjxxnTO7yAo&#10;sUarpgIYEAEvgGpZNAMCbzQLISvrb6Ux5bJrvlLUNZSNI5pGKO8opphncC3lBR19VcTAuMrXDAE1&#10;QpI3wnGoGqwZVKubFl0j47Cx655tpCJniGbZMy1VUV3TLabWDMs2sBLL8zV5g9UyxNAuzQ6fNelV&#10;yW0vtW7lnFB0CQh4ET9H132D1m9QKyezqCnG6zKsNDsftXvHcoFnUHuTJmE0n+bS7Urcih7hnA4G&#10;z9X5wW61amFoujxX6khb/93Y/QcAAP//AwBQSwECLQAUAAYACAAAACEAFK/e9S8BAADgAgAAEwAA&#10;AAAAAAAAAAAAAAAAAAAAW0NvbnRlbnRfVHlwZXNdLnhtbFBLAQItABQABgAIAAAAIQA4/SH/1gAA&#10;AJQBAAALAAAAAAAAAAAAAAAAAGABAABfcmVscy8ucmVsc1BLAQItABQABgAIAAAAIQByZRE/DwEA&#10;ADcCAAAOAAAAAAAAAAAAAAAAAF8CAABkcnMvZTJvRG9jLnhtbFBLAQItABQABgAIAAAAIQC9mCGM&#10;IQEAABQCAAAgAAAAAAAAAAAAAAAAAJoDAABkcnMvY2hhcnRzL19yZWxzL2NoYXJ0MS54bWwucmVs&#10;c1BLAQItABQABgAIAAAAIQCrFs1GuQAAACIBAAAZAAAAAAAAAAAAAAAAAPkEAABkcnMvX3JlbHMv&#10;ZTJvRG9jLnhtbC5yZWxzUEsBAi0AFAAGAAgAAAAhAFQ1d5naAAAABQEAAA8AAAAAAAAAAAAAAAAA&#10;6QUAAGRycy9kb3ducmV2LnhtbFBLAQItABQABgAIAAAAIQBFydysNwoAAJMwAAAVAAAAAAAAAAAA&#10;AAAAAPAGAABkcnMvY2hhcnRzL2NoYXJ0MS54bWxQSwECLQAUAAYACAAAACEAtNfPhOcFAAAoGQAA&#10;HAAAAAAAAAAAAAAAAABaEQAAZHJzL3RoZW1lL3RoZW1lT3ZlcnJpZGUxLnhtbFBLBQYAAAAACAAI&#10;ABUCAAB7FwAAAAA=&#10;">
            <v:imagedata r:id="rId8" o:title=""/>
            <o:lock v:ext="edit" aspectratio="f"/>
          </v:shape>
        </w:pict>
      </w:r>
    </w:p>
    <w:p w:rsidR="004E538B" w:rsidRPr="00BD7C43" w:rsidRDefault="004E538B" w:rsidP="00164F2E">
      <w:pPr>
        <w:jc w:val="center"/>
        <w:rPr>
          <w:rFonts w:ascii="Arial" w:hAnsi="Arial" w:cs="Arial"/>
          <w:sz w:val="24"/>
          <w:szCs w:val="24"/>
        </w:rPr>
      </w:pPr>
    </w:p>
    <w:p w:rsidR="004E538B" w:rsidRDefault="004E538B" w:rsidP="00164F2E">
      <w:pPr>
        <w:spacing w:line="360" w:lineRule="auto"/>
        <w:rPr>
          <w:rFonts w:ascii="Arial" w:hAnsi="Arial" w:cs="Arial"/>
          <w:sz w:val="24"/>
          <w:szCs w:val="24"/>
        </w:rPr>
      </w:pPr>
      <w:r w:rsidRPr="0017571A">
        <w:rPr>
          <w:rFonts w:ascii="Arial" w:hAnsi="Arial" w:cs="Arial"/>
          <w:sz w:val="24"/>
          <w:szCs w:val="24"/>
        </w:rPr>
        <w:t xml:space="preserve">SNPD (Svenskt nätverk för parasitologisk diagnostik) skickade </w:t>
      </w:r>
      <w:r>
        <w:rPr>
          <w:rFonts w:ascii="Arial" w:hAnsi="Arial" w:cs="Arial"/>
          <w:sz w:val="24"/>
          <w:szCs w:val="24"/>
        </w:rPr>
        <w:t xml:space="preserve">2014 ut ett fecesprov </w:t>
      </w:r>
      <w:r w:rsidRPr="0017571A">
        <w:rPr>
          <w:rFonts w:ascii="Arial" w:hAnsi="Arial" w:cs="Arial"/>
          <w:sz w:val="24"/>
          <w:szCs w:val="24"/>
        </w:rPr>
        <w:t>med Cryptosporidium</w:t>
      </w:r>
      <w:r>
        <w:rPr>
          <w:rFonts w:ascii="Arial" w:hAnsi="Arial" w:cs="Arial"/>
          <w:sz w:val="24"/>
          <w:szCs w:val="24"/>
        </w:rPr>
        <w:t xml:space="preserve"> som kontroll</w:t>
      </w:r>
      <w:r w:rsidRPr="00A15AB4">
        <w:rPr>
          <w:rFonts w:ascii="Arial" w:hAnsi="Arial" w:cs="Arial"/>
          <w:sz w:val="24"/>
          <w:szCs w:val="24"/>
        </w:rPr>
        <w:t xml:space="preserve"> </w:t>
      </w:r>
      <w:r w:rsidRPr="0017571A">
        <w:rPr>
          <w:rFonts w:ascii="Arial" w:hAnsi="Arial" w:cs="Arial"/>
          <w:sz w:val="24"/>
          <w:szCs w:val="24"/>
        </w:rPr>
        <w:t>till 20 laboratorier i Sverige</w:t>
      </w:r>
      <w:r>
        <w:rPr>
          <w:rFonts w:ascii="Arial" w:hAnsi="Arial" w:cs="Arial"/>
          <w:sz w:val="24"/>
          <w:szCs w:val="24"/>
        </w:rPr>
        <w:t>.</w:t>
      </w:r>
      <w:r w:rsidRPr="00175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 gick inte med någon</w:t>
      </w:r>
      <w:r w:rsidRPr="0017571A">
        <w:rPr>
          <w:rFonts w:ascii="Arial" w:hAnsi="Arial" w:cs="Arial"/>
          <w:sz w:val="24"/>
          <w:szCs w:val="24"/>
        </w:rPr>
        <w:t xml:space="preserve"> särskild frågeställning utan bara den anamnes som varit tillgänglig för det </w:t>
      </w:r>
      <w:r w:rsidRPr="0017571A">
        <w:rPr>
          <w:rFonts w:ascii="Arial" w:hAnsi="Arial" w:cs="Arial"/>
          <w:sz w:val="24"/>
          <w:szCs w:val="24"/>
        </w:rPr>
        <w:lastRenderedPageBreak/>
        <w:t>laboratorium som analyserade provet först</w:t>
      </w:r>
      <w:r>
        <w:rPr>
          <w:rFonts w:ascii="Arial" w:hAnsi="Arial" w:cs="Arial"/>
          <w:sz w:val="24"/>
          <w:szCs w:val="24"/>
        </w:rPr>
        <w:t>.</w:t>
      </w:r>
      <w:r w:rsidRPr="0017571A">
        <w:rPr>
          <w:rFonts w:ascii="Arial" w:hAnsi="Arial" w:cs="Arial"/>
          <w:sz w:val="24"/>
          <w:szCs w:val="24"/>
        </w:rPr>
        <w:t xml:space="preserve"> </w:t>
      </w:r>
      <w:r w:rsidRPr="00AA197F">
        <w:rPr>
          <w:rFonts w:ascii="Arial" w:hAnsi="Arial" w:cs="Arial"/>
          <w:sz w:val="24"/>
          <w:szCs w:val="24"/>
        </w:rPr>
        <w:t>Endast åtta laboratorier identifierade Cryptosporidium i provet. Fyra av dem använde PCR (4/4) och fyra mikroskopi</w:t>
      </w:r>
      <w:r w:rsidRPr="0017571A">
        <w:rPr>
          <w:rFonts w:ascii="Arial" w:hAnsi="Arial" w:cs="Arial"/>
          <w:sz w:val="24"/>
          <w:szCs w:val="24"/>
        </w:rPr>
        <w:t xml:space="preserve"> (4/16). De flesta andra svarade provet negativt men det förekom även andra svar t.ex. Dientamoeba fragilis (provet innehöll leukocyter). Svaren visar att det finns en brist i kunskap och rutiner i hur man identifierar Cryptosporidium utan särskild frågeställning</w:t>
      </w:r>
      <w:r>
        <w:rPr>
          <w:rFonts w:ascii="Arial" w:hAnsi="Arial" w:cs="Arial"/>
          <w:sz w:val="24"/>
          <w:szCs w:val="24"/>
        </w:rPr>
        <w:t>.</w:t>
      </w:r>
      <w:r w:rsidRPr="00175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17571A">
        <w:rPr>
          <w:rFonts w:ascii="Arial" w:hAnsi="Arial" w:cs="Arial"/>
          <w:sz w:val="24"/>
          <w:szCs w:val="24"/>
        </w:rPr>
        <w:t>ftersom den kliniska bilden liknar många andra diarrésjukdomar är det viktigt att kunna påvisa Cryptosporidium även utan känd misstanke.</w:t>
      </w:r>
    </w:p>
    <w:p w:rsidR="004E538B" w:rsidRDefault="004E538B" w:rsidP="00164F2E">
      <w:pPr>
        <w:spacing w:line="360" w:lineRule="auto"/>
        <w:rPr>
          <w:rFonts w:ascii="Arial" w:hAnsi="Arial" w:cs="Arial"/>
          <w:sz w:val="24"/>
          <w:szCs w:val="24"/>
        </w:rPr>
      </w:pPr>
      <w:r w:rsidRPr="0017571A">
        <w:rPr>
          <w:rFonts w:ascii="Arial" w:hAnsi="Arial" w:cs="Arial"/>
          <w:sz w:val="24"/>
          <w:szCs w:val="24"/>
        </w:rPr>
        <w:t xml:space="preserve"> Det är svårt att utvärdera hur många laboratorier som kan detektera Cryptosporidium oocystor vid rutinmässig undersökning av fecesprov eftersom det inte ingår i externa kontrollpaneler som t.ex. UKNeqas</w:t>
      </w:r>
      <w:r>
        <w:rPr>
          <w:rFonts w:ascii="Arial" w:hAnsi="Arial" w:cs="Arial"/>
          <w:sz w:val="24"/>
          <w:szCs w:val="24"/>
        </w:rPr>
        <w:t>.</w:t>
      </w:r>
      <w:r w:rsidRPr="00175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17571A">
        <w:rPr>
          <w:rFonts w:ascii="Arial" w:hAnsi="Arial" w:cs="Arial"/>
          <w:sz w:val="24"/>
          <w:szCs w:val="24"/>
        </w:rPr>
        <w:t xml:space="preserve">idigare har </w:t>
      </w:r>
      <w:r w:rsidR="008E4568" w:rsidRPr="0017571A">
        <w:rPr>
          <w:rFonts w:ascii="Arial" w:hAnsi="Arial" w:cs="Arial"/>
          <w:sz w:val="24"/>
          <w:szCs w:val="24"/>
        </w:rPr>
        <w:t>Cryptosporidiuminfektion</w:t>
      </w:r>
      <w:r w:rsidRPr="0017571A">
        <w:rPr>
          <w:rFonts w:ascii="Arial" w:hAnsi="Arial" w:cs="Arial"/>
          <w:sz w:val="24"/>
          <w:szCs w:val="24"/>
        </w:rPr>
        <w:t xml:space="preserve"> ansetts vara väldigt ovanligt men den aktuella ökningen innebär att diagnostiken bör ändras och att Cryptosporidium bör vara en del av rutindiagnostiken av </w:t>
      </w:r>
      <w:r>
        <w:rPr>
          <w:rFonts w:ascii="Arial" w:hAnsi="Arial" w:cs="Arial"/>
          <w:sz w:val="24"/>
          <w:szCs w:val="24"/>
        </w:rPr>
        <w:t xml:space="preserve">tarmparasiter/ diarrepatienter antingen med mikroskopi </w:t>
      </w:r>
      <w:proofErr w:type="gramStart"/>
      <w:r>
        <w:rPr>
          <w:rFonts w:ascii="Arial" w:hAnsi="Arial" w:cs="Arial"/>
          <w:sz w:val="24"/>
          <w:szCs w:val="24"/>
        </w:rPr>
        <w:t>eller</w:t>
      </w:r>
      <w:proofErr w:type="gramEnd"/>
      <w:r>
        <w:rPr>
          <w:rFonts w:ascii="Arial" w:hAnsi="Arial" w:cs="Arial"/>
          <w:sz w:val="24"/>
          <w:szCs w:val="24"/>
        </w:rPr>
        <w:t xml:space="preserve"> PCR.</w:t>
      </w:r>
    </w:p>
    <w:p w:rsidR="004E538B" w:rsidRPr="0017571A" w:rsidRDefault="004E538B" w:rsidP="0017571A">
      <w:pPr>
        <w:spacing w:line="360" w:lineRule="auto"/>
        <w:rPr>
          <w:rFonts w:ascii="Arial" w:hAnsi="Arial" w:cs="Arial"/>
          <w:sz w:val="24"/>
          <w:szCs w:val="24"/>
        </w:rPr>
      </w:pPr>
      <w:r w:rsidRPr="0017571A">
        <w:rPr>
          <w:rFonts w:ascii="Arial" w:hAnsi="Arial" w:cs="Arial"/>
          <w:sz w:val="24"/>
          <w:szCs w:val="24"/>
        </w:rPr>
        <w:t xml:space="preserve">Om man väljer PCR är det viktigt att se till att metoden täcker in så många arter som möjligt eftersom Folkhälsomyndighetens typningsstudie visat att nära </w:t>
      </w:r>
      <w:r w:rsidR="008E4568" w:rsidRPr="0017571A">
        <w:rPr>
          <w:rFonts w:ascii="Arial" w:hAnsi="Arial" w:cs="Arial"/>
          <w:sz w:val="24"/>
          <w:szCs w:val="24"/>
        </w:rPr>
        <w:t>10 %</w:t>
      </w:r>
      <w:r w:rsidRPr="0017571A">
        <w:rPr>
          <w:rFonts w:ascii="Arial" w:hAnsi="Arial" w:cs="Arial"/>
          <w:sz w:val="24"/>
          <w:szCs w:val="24"/>
        </w:rPr>
        <w:t xml:space="preserve"> av infektionerna är av annan art än de vanliga </w:t>
      </w:r>
      <w:r w:rsidRPr="00671725">
        <w:rPr>
          <w:rFonts w:ascii="Arial" w:hAnsi="Arial" w:cs="Arial"/>
          <w:i/>
          <w:sz w:val="24"/>
          <w:szCs w:val="24"/>
        </w:rPr>
        <w:t>C. parvum</w:t>
      </w:r>
      <w:r w:rsidRPr="0017571A">
        <w:rPr>
          <w:rFonts w:ascii="Arial" w:hAnsi="Arial" w:cs="Arial"/>
          <w:sz w:val="24"/>
          <w:szCs w:val="24"/>
        </w:rPr>
        <w:t xml:space="preserve"> och </w:t>
      </w:r>
      <w:r w:rsidRPr="00671725">
        <w:rPr>
          <w:rFonts w:ascii="Arial" w:hAnsi="Arial" w:cs="Arial"/>
          <w:i/>
          <w:sz w:val="24"/>
          <w:szCs w:val="24"/>
        </w:rPr>
        <w:t>C. hominis</w:t>
      </w:r>
      <w:r w:rsidRPr="0017571A">
        <w:rPr>
          <w:rFonts w:ascii="Arial" w:hAnsi="Arial" w:cs="Arial"/>
          <w:sz w:val="24"/>
          <w:szCs w:val="24"/>
        </w:rPr>
        <w:t>. Om man väljer mikroskopi är det viktigt att man lär sig att identifiera misstänkta Cryptosporidium vid rutinmässig undersökning (så kallat våtpreparat).</w:t>
      </w:r>
    </w:p>
    <w:p w:rsidR="004E538B" w:rsidRDefault="004E538B" w:rsidP="0017571A">
      <w:pPr>
        <w:spacing w:line="360" w:lineRule="auto"/>
        <w:rPr>
          <w:rFonts w:ascii="Arial" w:hAnsi="Arial" w:cs="Arial"/>
          <w:sz w:val="24"/>
          <w:szCs w:val="24"/>
        </w:rPr>
      </w:pPr>
      <w:r w:rsidRPr="0017571A">
        <w:rPr>
          <w:rFonts w:ascii="Arial" w:hAnsi="Arial" w:cs="Arial"/>
          <w:sz w:val="24"/>
          <w:szCs w:val="24"/>
        </w:rPr>
        <w:t xml:space="preserve">Cryptosporidium verkar vara betydligt vanligare än vad som tidigare varit känt och diagnostik av Cryptosporidium bör vara en självklar del av rutindiagnostik av diarré-patienter. Nivån av Cryptosporidium-fall ligger nu på samma nivå som under de stora dricksvattenburna utbrotten 2010 </w:t>
      </w:r>
      <w:r>
        <w:rPr>
          <w:rFonts w:ascii="Arial" w:hAnsi="Arial" w:cs="Arial"/>
          <w:sz w:val="24"/>
          <w:szCs w:val="24"/>
        </w:rPr>
        <w:t>-</w:t>
      </w:r>
      <w:r w:rsidRPr="0017571A">
        <w:rPr>
          <w:rFonts w:ascii="Arial" w:hAnsi="Arial" w:cs="Arial"/>
          <w:sz w:val="24"/>
          <w:szCs w:val="24"/>
        </w:rPr>
        <w:t>11 och majoriteten av patienterna smittas i Sverige.</w:t>
      </w:r>
    </w:p>
    <w:p w:rsidR="004E538B" w:rsidRDefault="004E538B" w:rsidP="0017571A">
      <w:pPr>
        <w:spacing w:line="360" w:lineRule="auto"/>
        <w:rPr>
          <w:rFonts w:ascii="Arial" w:hAnsi="Arial" w:cs="Arial"/>
          <w:sz w:val="24"/>
          <w:szCs w:val="24"/>
        </w:rPr>
      </w:pPr>
      <w:r w:rsidRPr="0017571A">
        <w:rPr>
          <w:rFonts w:ascii="Arial" w:hAnsi="Arial" w:cs="Arial"/>
          <w:sz w:val="24"/>
          <w:szCs w:val="24"/>
        </w:rPr>
        <w:t>Vi rekommenderar att man ser över sin Cryptosporidiumdiagnostik och säkerställer att man har en fungerande rutindiagnostik som kan identifiera Cryptosporidium spp. i ett fecesprov.</w:t>
      </w:r>
    </w:p>
    <w:p w:rsidR="004E538B" w:rsidRDefault="004E538B" w:rsidP="0017571A">
      <w:pPr>
        <w:spacing w:line="360" w:lineRule="auto"/>
        <w:rPr>
          <w:rFonts w:ascii="Arial" w:hAnsi="Arial" w:cs="Arial"/>
          <w:sz w:val="24"/>
          <w:szCs w:val="24"/>
        </w:rPr>
      </w:pPr>
      <w:r w:rsidRPr="0017571A">
        <w:rPr>
          <w:rFonts w:ascii="Arial" w:hAnsi="Arial" w:cs="Arial"/>
          <w:sz w:val="24"/>
          <w:szCs w:val="24"/>
        </w:rPr>
        <w:t xml:space="preserve"> Om man ser ett behov av utbildning, fortbildning, information, provmaterial eller annat kan referensgruppen i Parasitologi </w:t>
      </w:r>
      <w:r>
        <w:rPr>
          <w:rFonts w:ascii="Arial" w:hAnsi="Arial" w:cs="Arial"/>
          <w:sz w:val="24"/>
          <w:szCs w:val="24"/>
        </w:rPr>
        <w:t xml:space="preserve">och Folkhälsomyndigheten </w:t>
      </w:r>
      <w:r w:rsidRPr="0017571A">
        <w:rPr>
          <w:rFonts w:ascii="Arial" w:hAnsi="Arial" w:cs="Arial"/>
          <w:sz w:val="24"/>
          <w:szCs w:val="24"/>
        </w:rPr>
        <w:t xml:space="preserve">gärna bistå, kontakta oss </w:t>
      </w:r>
      <w:r>
        <w:rPr>
          <w:rFonts w:ascii="Arial" w:hAnsi="Arial" w:cs="Arial"/>
          <w:sz w:val="24"/>
          <w:szCs w:val="24"/>
        </w:rPr>
        <w:t>på:</w:t>
      </w:r>
    </w:p>
    <w:p w:rsidR="004E538B" w:rsidRDefault="00A062F1" w:rsidP="0017571A">
      <w:pPr>
        <w:spacing w:line="360" w:lineRule="auto"/>
        <w:rPr>
          <w:rFonts w:ascii="Arial" w:hAnsi="Arial" w:cs="Arial"/>
          <w:sz w:val="24"/>
          <w:szCs w:val="24"/>
        </w:rPr>
      </w:pPr>
      <w:hyperlink r:id="rId9" w:history="1">
        <w:r w:rsidR="004E538B" w:rsidRPr="006A2515">
          <w:rPr>
            <w:rStyle w:val="Hyperlnk"/>
            <w:rFonts w:ascii="Arial" w:hAnsi="Arial" w:cs="Arial"/>
            <w:sz w:val="24"/>
            <w:szCs w:val="24"/>
          </w:rPr>
          <w:t>Jessica Ögren</w:t>
        </w:r>
      </w:hyperlink>
      <w:r w:rsidR="004E538B">
        <w:rPr>
          <w:rFonts w:ascii="Arial" w:hAnsi="Arial" w:cs="Arial"/>
          <w:sz w:val="24"/>
          <w:szCs w:val="24"/>
        </w:rPr>
        <w:t xml:space="preserve"> (Referensgruppen)</w:t>
      </w:r>
      <w:r w:rsidR="004E538B" w:rsidRPr="0017571A">
        <w:rPr>
          <w:rFonts w:ascii="Arial" w:hAnsi="Arial" w:cs="Arial"/>
          <w:sz w:val="24"/>
          <w:szCs w:val="24"/>
        </w:rPr>
        <w:t xml:space="preserve"> telefon</w:t>
      </w:r>
      <w:r w:rsidR="004E538B">
        <w:rPr>
          <w:rFonts w:ascii="Arial" w:hAnsi="Arial" w:cs="Arial"/>
          <w:sz w:val="24"/>
          <w:szCs w:val="24"/>
        </w:rPr>
        <w:t>nummer</w:t>
      </w:r>
      <w:proofErr w:type="gramStart"/>
      <w:r w:rsidR="004E538B" w:rsidRPr="0017571A">
        <w:rPr>
          <w:rFonts w:ascii="Arial" w:hAnsi="Arial" w:cs="Arial"/>
          <w:sz w:val="24"/>
          <w:szCs w:val="24"/>
        </w:rPr>
        <w:t xml:space="preserve"> 036-322115</w:t>
      </w:r>
      <w:proofErr w:type="gramEnd"/>
    </w:p>
    <w:p w:rsidR="004E538B" w:rsidRDefault="00A062F1" w:rsidP="0017571A">
      <w:pPr>
        <w:spacing w:line="360" w:lineRule="auto"/>
        <w:rPr>
          <w:rFonts w:ascii="Arial" w:hAnsi="Arial" w:cs="Arial"/>
          <w:sz w:val="24"/>
          <w:szCs w:val="24"/>
        </w:rPr>
      </w:pPr>
      <w:hyperlink r:id="rId10" w:history="1">
        <w:proofErr w:type="spellStart"/>
        <w:r w:rsidR="004E538B" w:rsidRPr="00373F71">
          <w:rPr>
            <w:rStyle w:val="Hyperlnk"/>
            <w:rFonts w:ascii="Arial" w:hAnsi="Arial" w:cs="Arial"/>
            <w:sz w:val="24"/>
            <w:szCs w:val="24"/>
          </w:rPr>
          <w:t>Jadwiga</w:t>
        </w:r>
        <w:proofErr w:type="spellEnd"/>
        <w:r w:rsidR="004E538B" w:rsidRPr="00373F71">
          <w:rPr>
            <w:rStyle w:val="Hyperl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4E538B" w:rsidRPr="00373F71">
          <w:rPr>
            <w:rStyle w:val="Hyperlnk"/>
            <w:rFonts w:ascii="Arial" w:hAnsi="Arial" w:cs="Arial"/>
            <w:sz w:val="24"/>
            <w:szCs w:val="24"/>
          </w:rPr>
          <w:t>Krusnell</w:t>
        </w:r>
        <w:proofErr w:type="spellEnd"/>
      </w:hyperlink>
      <w:r w:rsidR="004E538B">
        <w:rPr>
          <w:rFonts w:ascii="Arial" w:hAnsi="Arial" w:cs="Arial"/>
          <w:sz w:val="24"/>
          <w:szCs w:val="24"/>
        </w:rPr>
        <w:t xml:space="preserve"> (Folkhälsomyndigheten) </w:t>
      </w:r>
      <w:r w:rsidR="004E538B" w:rsidRPr="00373F71">
        <w:rPr>
          <w:rFonts w:ascii="Arial" w:hAnsi="Arial" w:cs="Arial"/>
          <w:sz w:val="24"/>
          <w:szCs w:val="24"/>
        </w:rPr>
        <w:t>telefonnummer:</w:t>
      </w:r>
      <w:proofErr w:type="gramStart"/>
      <w:r w:rsidR="004E538B" w:rsidRPr="00373F71">
        <w:rPr>
          <w:rFonts w:ascii="Arial" w:hAnsi="Arial" w:cs="Arial"/>
          <w:sz w:val="24"/>
          <w:szCs w:val="24"/>
        </w:rPr>
        <w:t xml:space="preserve"> 010</w:t>
      </w:r>
      <w:r w:rsidR="004E538B">
        <w:rPr>
          <w:rFonts w:ascii="Arial" w:hAnsi="Arial" w:cs="Arial"/>
          <w:sz w:val="24"/>
          <w:szCs w:val="24"/>
        </w:rPr>
        <w:t>-</w:t>
      </w:r>
      <w:r w:rsidR="004E538B" w:rsidRPr="00373F71">
        <w:rPr>
          <w:rFonts w:ascii="Arial" w:hAnsi="Arial" w:cs="Arial"/>
          <w:sz w:val="24"/>
          <w:szCs w:val="24"/>
        </w:rPr>
        <w:t>2052521</w:t>
      </w:r>
      <w:proofErr w:type="gramEnd"/>
    </w:p>
    <w:p w:rsidR="004E538B" w:rsidRDefault="004E538B" w:rsidP="000D31A6">
      <w:pPr>
        <w:pStyle w:val="Rubrik1"/>
      </w:pPr>
    </w:p>
    <w:p w:rsidR="004E538B" w:rsidRPr="006A2515" w:rsidRDefault="004E538B" w:rsidP="000D31A6">
      <w:pPr>
        <w:pStyle w:val="Rubrik1"/>
        <w:rPr>
          <w:color w:val="auto"/>
        </w:rPr>
      </w:pPr>
      <w:r w:rsidRPr="006A2515">
        <w:rPr>
          <w:color w:val="auto"/>
        </w:rPr>
        <w:t>Hälsningar Referensgruppen i Parasitologi</w:t>
      </w:r>
    </w:p>
    <w:p w:rsidR="004E538B" w:rsidRDefault="004E538B" w:rsidP="00164F2E">
      <w:pPr>
        <w:spacing w:line="360" w:lineRule="auto"/>
        <w:rPr>
          <w:rFonts w:ascii="Arial" w:hAnsi="Arial" w:cs="Arial"/>
          <w:sz w:val="24"/>
          <w:szCs w:val="24"/>
        </w:rPr>
      </w:pPr>
    </w:p>
    <w:p w:rsidR="00A062F1" w:rsidRDefault="00A062F1" w:rsidP="00164F2E">
      <w:pPr>
        <w:spacing w:line="360" w:lineRule="auto"/>
        <w:rPr>
          <w:rStyle w:val="Hyperlnk"/>
          <w:rFonts w:ascii="Arial" w:hAnsi="Arial" w:cs="Arial"/>
          <w:sz w:val="24"/>
          <w:szCs w:val="24"/>
        </w:rPr>
      </w:pPr>
      <w:hyperlink r:id="rId11" w:history="1">
        <w:r w:rsidR="004E538B" w:rsidRPr="006A2515">
          <w:rPr>
            <w:rStyle w:val="Hyperlnk"/>
            <w:rFonts w:ascii="Arial" w:hAnsi="Arial" w:cs="Arial"/>
            <w:sz w:val="24"/>
            <w:szCs w:val="24"/>
          </w:rPr>
          <w:t xml:space="preserve">Jessica </w:t>
        </w:r>
        <w:proofErr w:type="gramStart"/>
        <w:r w:rsidR="004E538B" w:rsidRPr="006A2515">
          <w:rPr>
            <w:rStyle w:val="Hyperlnk"/>
            <w:rFonts w:ascii="Arial" w:hAnsi="Arial" w:cs="Arial"/>
            <w:sz w:val="24"/>
            <w:szCs w:val="24"/>
          </w:rPr>
          <w:t xml:space="preserve">Ögren   </w:t>
        </w:r>
      </w:hyperlink>
      <w:proofErr w:type="gramEnd"/>
    </w:p>
    <w:p w:rsidR="00A062F1" w:rsidRDefault="004E538B" w:rsidP="00164F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6A2515">
          <w:rPr>
            <w:rStyle w:val="Hyperlnk"/>
            <w:rFonts w:ascii="Arial" w:hAnsi="Arial" w:cs="Arial"/>
            <w:sz w:val="24"/>
            <w:szCs w:val="24"/>
          </w:rPr>
          <w:t>Jonas Bläckberg</w:t>
        </w:r>
      </w:hyperlink>
      <w:r>
        <w:rPr>
          <w:rFonts w:ascii="Arial" w:hAnsi="Arial" w:cs="Arial"/>
          <w:sz w:val="24"/>
          <w:szCs w:val="24"/>
        </w:rPr>
        <w:tab/>
      </w:r>
    </w:p>
    <w:p w:rsidR="00A062F1" w:rsidRDefault="00A062F1" w:rsidP="00164F2E">
      <w:pPr>
        <w:spacing w:line="360" w:lineRule="auto"/>
        <w:rPr>
          <w:rFonts w:ascii="Arial" w:hAnsi="Arial" w:cs="Arial"/>
          <w:sz w:val="24"/>
          <w:szCs w:val="24"/>
        </w:rPr>
      </w:pPr>
      <w:hyperlink r:id="rId13" w:history="1">
        <w:r w:rsidR="004E538B" w:rsidRPr="006A2515">
          <w:rPr>
            <w:rStyle w:val="Hyperlnk"/>
            <w:rFonts w:ascii="Arial" w:hAnsi="Arial" w:cs="Arial"/>
            <w:sz w:val="24"/>
            <w:szCs w:val="24"/>
          </w:rPr>
          <w:t xml:space="preserve">Samir </w:t>
        </w:r>
        <w:proofErr w:type="spellStart"/>
        <w:r w:rsidR="004E538B" w:rsidRPr="006A2515">
          <w:rPr>
            <w:rStyle w:val="Hyperlnk"/>
            <w:rFonts w:ascii="Arial" w:hAnsi="Arial" w:cs="Arial"/>
            <w:sz w:val="24"/>
            <w:szCs w:val="24"/>
          </w:rPr>
          <w:t>Kawash</w:t>
        </w:r>
        <w:proofErr w:type="spellEnd"/>
      </w:hyperlink>
      <w:r w:rsidR="007B74C1">
        <w:rPr>
          <w:rFonts w:ascii="Arial" w:hAnsi="Arial" w:cs="Arial"/>
          <w:sz w:val="24"/>
          <w:szCs w:val="24"/>
        </w:rPr>
        <w:t xml:space="preserve">  </w:t>
      </w:r>
    </w:p>
    <w:p w:rsidR="00A062F1" w:rsidRDefault="00A062F1" w:rsidP="00164F2E">
      <w:pPr>
        <w:spacing w:line="360" w:lineRule="auto"/>
        <w:rPr>
          <w:rFonts w:ascii="Arial" w:hAnsi="Arial" w:cs="Arial"/>
          <w:sz w:val="24"/>
          <w:szCs w:val="24"/>
        </w:rPr>
      </w:pPr>
      <w:hyperlink r:id="rId14" w:history="1">
        <w:r w:rsidR="004E538B" w:rsidRPr="006A2515">
          <w:rPr>
            <w:rStyle w:val="Hyperlnk"/>
            <w:rFonts w:ascii="Arial" w:hAnsi="Arial" w:cs="Arial"/>
            <w:sz w:val="24"/>
            <w:szCs w:val="24"/>
          </w:rPr>
          <w:t>Margareta Granlund</w:t>
        </w:r>
      </w:hyperlink>
      <w:r w:rsidR="004E538B">
        <w:rPr>
          <w:rFonts w:ascii="Arial" w:hAnsi="Arial" w:cs="Arial"/>
          <w:sz w:val="24"/>
          <w:szCs w:val="24"/>
        </w:rPr>
        <w:tab/>
      </w:r>
      <w:r w:rsidR="007B74C1">
        <w:rPr>
          <w:rFonts w:ascii="Arial" w:hAnsi="Arial" w:cs="Arial"/>
          <w:sz w:val="24"/>
          <w:szCs w:val="24"/>
        </w:rPr>
        <w:t xml:space="preserve">  </w:t>
      </w:r>
    </w:p>
    <w:p w:rsidR="00A062F1" w:rsidRDefault="00A062F1" w:rsidP="00164F2E">
      <w:pPr>
        <w:spacing w:line="360" w:lineRule="auto"/>
        <w:rPr>
          <w:rFonts w:ascii="Arial" w:hAnsi="Arial" w:cs="Arial"/>
          <w:sz w:val="24"/>
          <w:szCs w:val="24"/>
        </w:rPr>
      </w:pPr>
      <w:hyperlink r:id="rId15" w:history="1">
        <w:r w:rsidR="00B26B21">
          <w:rPr>
            <w:rStyle w:val="Hyperlnk"/>
            <w:rFonts w:ascii="Arial" w:hAnsi="Arial" w:cs="Arial"/>
            <w:sz w:val="24"/>
            <w:szCs w:val="24"/>
          </w:rPr>
          <w:t xml:space="preserve">Silvia </w:t>
        </w:r>
        <w:proofErr w:type="spellStart"/>
        <w:r w:rsidR="00B26B21">
          <w:rPr>
            <w:rStyle w:val="Hyperlnk"/>
            <w:rFonts w:ascii="Arial" w:hAnsi="Arial" w:cs="Arial"/>
            <w:sz w:val="24"/>
            <w:szCs w:val="24"/>
          </w:rPr>
          <w:t>Botero-Kleiven</w:t>
        </w:r>
        <w:proofErr w:type="spellEnd"/>
      </w:hyperlink>
      <w:r w:rsidR="007B74C1">
        <w:rPr>
          <w:rFonts w:ascii="Arial" w:hAnsi="Arial" w:cs="Arial"/>
          <w:sz w:val="24"/>
          <w:szCs w:val="24"/>
        </w:rPr>
        <w:t xml:space="preserve"> </w:t>
      </w:r>
    </w:p>
    <w:p w:rsidR="00A062F1" w:rsidRDefault="00A062F1" w:rsidP="00164F2E">
      <w:pPr>
        <w:spacing w:line="360" w:lineRule="auto"/>
        <w:rPr>
          <w:rFonts w:ascii="Arial" w:hAnsi="Arial" w:cs="Arial"/>
          <w:sz w:val="24"/>
          <w:szCs w:val="24"/>
        </w:rPr>
      </w:pPr>
      <w:hyperlink r:id="rId16" w:history="1">
        <w:r w:rsidR="004E538B" w:rsidRPr="006A2515">
          <w:rPr>
            <w:rStyle w:val="Hyperlnk"/>
            <w:rFonts w:ascii="Arial" w:hAnsi="Arial" w:cs="Arial"/>
            <w:sz w:val="24"/>
            <w:szCs w:val="24"/>
          </w:rPr>
          <w:t xml:space="preserve">Tore </w:t>
        </w:r>
        <w:proofErr w:type="spellStart"/>
        <w:r w:rsidR="004E538B" w:rsidRPr="006A2515">
          <w:rPr>
            <w:rStyle w:val="Hyperlnk"/>
            <w:rFonts w:ascii="Arial" w:hAnsi="Arial" w:cs="Arial"/>
            <w:sz w:val="24"/>
            <w:szCs w:val="24"/>
          </w:rPr>
          <w:t>Lier</w:t>
        </w:r>
        <w:proofErr w:type="spellEnd"/>
      </w:hyperlink>
      <w:r w:rsidR="00B26B21">
        <w:rPr>
          <w:rFonts w:ascii="Arial" w:hAnsi="Arial" w:cs="Arial"/>
          <w:sz w:val="24"/>
          <w:szCs w:val="24"/>
        </w:rPr>
        <w:tab/>
      </w:r>
      <w:r w:rsidR="007B74C1">
        <w:rPr>
          <w:rFonts w:ascii="Arial" w:hAnsi="Arial" w:cs="Arial"/>
          <w:sz w:val="24"/>
          <w:szCs w:val="24"/>
        </w:rPr>
        <w:t xml:space="preserve"> </w:t>
      </w:r>
    </w:p>
    <w:p w:rsidR="00A062F1" w:rsidRDefault="00A062F1" w:rsidP="00164F2E">
      <w:pPr>
        <w:spacing w:line="360" w:lineRule="auto"/>
        <w:rPr>
          <w:rStyle w:val="Hyperlnk"/>
          <w:rFonts w:ascii="Arial" w:hAnsi="Arial" w:cs="Arial"/>
          <w:sz w:val="24"/>
          <w:szCs w:val="24"/>
        </w:rPr>
      </w:pPr>
      <w:hyperlink r:id="rId17" w:history="1">
        <w:r w:rsidR="004E538B" w:rsidRPr="006A2515">
          <w:rPr>
            <w:rStyle w:val="Hyperlnk"/>
            <w:rFonts w:ascii="Arial" w:hAnsi="Arial" w:cs="Arial"/>
            <w:sz w:val="24"/>
            <w:szCs w:val="24"/>
          </w:rPr>
          <w:t xml:space="preserve">Ulf </w:t>
        </w:r>
        <w:proofErr w:type="spellStart"/>
        <w:r w:rsidR="004E538B" w:rsidRPr="006A2515">
          <w:rPr>
            <w:rStyle w:val="Hyperlnk"/>
            <w:rFonts w:ascii="Arial" w:hAnsi="Arial" w:cs="Arial"/>
            <w:sz w:val="24"/>
            <w:szCs w:val="24"/>
          </w:rPr>
          <w:t>Törnebladh</w:t>
        </w:r>
        <w:proofErr w:type="spellEnd"/>
      </w:hyperlink>
      <w:r w:rsidR="00B26B21">
        <w:rPr>
          <w:rStyle w:val="Hyperlnk"/>
          <w:rFonts w:ascii="Arial" w:hAnsi="Arial" w:cs="Arial"/>
          <w:sz w:val="24"/>
          <w:szCs w:val="24"/>
        </w:rPr>
        <w:t xml:space="preserve">  </w:t>
      </w:r>
      <w:r w:rsidR="007B74C1">
        <w:rPr>
          <w:rStyle w:val="Hyperlnk"/>
          <w:rFonts w:ascii="Arial" w:hAnsi="Arial" w:cs="Arial"/>
          <w:sz w:val="24"/>
          <w:szCs w:val="24"/>
        </w:rPr>
        <w:t xml:space="preserve"> </w:t>
      </w:r>
    </w:p>
    <w:bookmarkStart w:id="0" w:name="_GoBack"/>
    <w:bookmarkEnd w:id="0"/>
    <w:p w:rsidR="004E538B" w:rsidRPr="00BD7C43" w:rsidRDefault="00B26B21" w:rsidP="00164F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nk"/>
          <w:rFonts w:ascii="Arial" w:hAnsi="Arial" w:cs="Arial"/>
          <w:sz w:val="24"/>
          <w:szCs w:val="24"/>
        </w:rPr>
        <w:fldChar w:fldCharType="begin"/>
      </w:r>
      <w:r>
        <w:rPr>
          <w:rStyle w:val="Hyperlnk"/>
          <w:rFonts w:ascii="Arial" w:hAnsi="Arial" w:cs="Arial"/>
          <w:sz w:val="24"/>
          <w:szCs w:val="24"/>
        </w:rPr>
        <w:instrText xml:space="preserve"> HYPERLINK "mailto:maria.lundberg@akademiska.se" </w:instrText>
      </w:r>
      <w:r>
        <w:rPr>
          <w:rStyle w:val="Hyperlnk"/>
          <w:rFonts w:ascii="Arial" w:hAnsi="Arial" w:cs="Arial"/>
          <w:sz w:val="24"/>
          <w:szCs w:val="24"/>
        </w:rPr>
        <w:fldChar w:fldCharType="separate"/>
      </w:r>
      <w:r w:rsidRPr="00B26B21">
        <w:rPr>
          <w:rStyle w:val="Hyperlnk"/>
          <w:rFonts w:ascii="Arial" w:hAnsi="Arial" w:cs="Arial"/>
          <w:sz w:val="24"/>
          <w:szCs w:val="24"/>
        </w:rPr>
        <w:t>Maria Lundberg</w:t>
      </w:r>
      <w:r>
        <w:rPr>
          <w:rStyle w:val="Hyperlnk"/>
          <w:rFonts w:ascii="Arial" w:hAnsi="Arial" w:cs="Arial"/>
          <w:sz w:val="24"/>
          <w:szCs w:val="24"/>
        </w:rPr>
        <w:fldChar w:fldCharType="end"/>
      </w:r>
    </w:p>
    <w:p w:rsidR="004E538B" w:rsidRPr="00BD7C43" w:rsidRDefault="004E538B" w:rsidP="00164F2E">
      <w:pPr>
        <w:spacing w:line="360" w:lineRule="auto"/>
        <w:rPr>
          <w:rFonts w:ascii="Arial" w:hAnsi="Arial" w:cs="Arial"/>
          <w:sz w:val="24"/>
          <w:szCs w:val="24"/>
        </w:rPr>
      </w:pPr>
    </w:p>
    <w:p w:rsidR="004E538B" w:rsidRPr="00164F2E" w:rsidRDefault="004E538B" w:rsidP="002B3B1E">
      <w:pPr>
        <w:pStyle w:val="Rubrik"/>
        <w:jc w:val="center"/>
        <w:rPr>
          <w:rStyle w:val="Rubrik1Char"/>
          <w:rFonts w:ascii="Arial" w:hAnsi="Arial" w:cs="Arial"/>
        </w:rPr>
      </w:pPr>
    </w:p>
    <w:p w:rsidR="004E538B" w:rsidRPr="002B3B1E" w:rsidRDefault="004E538B" w:rsidP="000D31A6">
      <w:pPr>
        <w:jc w:val="both"/>
        <w:rPr>
          <w:rStyle w:val="Rubrik1Char"/>
        </w:rPr>
      </w:pPr>
    </w:p>
    <w:sectPr w:rsidR="004E538B" w:rsidRPr="002B3B1E" w:rsidSect="0056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B1E"/>
    <w:rsid w:val="00050A1D"/>
    <w:rsid w:val="000D31A6"/>
    <w:rsid w:val="000E09BF"/>
    <w:rsid w:val="00156276"/>
    <w:rsid w:val="00164F2E"/>
    <w:rsid w:val="00165452"/>
    <w:rsid w:val="0017571A"/>
    <w:rsid w:val="0017589A"/>
    <w:rsid w:val="00197BFD"/>
    <w:rsid w:val="001A079D"/>
    <w:rsid w:val="001B14F3"/>
    <w:rsid w:val="001B49C6"/>
    <w:rsid w:val="001C096B"/>
    <w:rsid w:val="001C60F1"/>
    <w:rsid w:val="002438EA"/>
    <w:rsid w:val="002553CF"/>
    <w:rsid w:val="002B3B1E"/>
    <w:rsid w:val="002D5D47"/>
    <w:rsid w:val="003459E5"/>
    <w:rsid w:val="00373F71"/>
    <w:rsid w:val="0042206F"/>
    <w:rsid w:val="00436BD0"/>
    <w:rsid w:val="004B260C"/>
    <w:rsid w:val="004E538B"/>
    <w:rsid w:val="00534B60"/>
    <w:rsid w:val="00562805"/>
    <w:rsid w:val="005D6546"/>
    <w:rsid w:val="006526A9"/>
    <w:rsid w:val="00671725"/>
    <w:rsid w:val="006A2515"/>
    <w:rsid w:val="006A33AD"/>
    <w:rsid w:val="00747295"/>
    <w:rsid w:val="007726EC"/>
    <w:rsid w:val="007B5003"/>
    <w:rsid w:val="007B74C1"/>
    <w:rsid w:val="008E4568"/>
    <w:rsid w:val="008E5CB9"/>
    <w:rsid w:val="00902346"/>
    <w:rsid w:val="0093529E"/>
    <w:rsid w:val="00A014EC"/>
    <w:rsid w:val="00A062F1"/>
    <w:rsid w:val="00A15AB4"/>
    <w:rsid w:val="00A47354"/>
    <w:rsid w:val="00A60765"/>
    <w:rsid w:val="00A84A74"/>
    <w:rsid w:val="00AA197F"/>
    <w:rsid w:val="00AD06B6"/>
    <w:rsid w:val="00AE1877"/>
    <w:rsid w:val="00B26B21"/>
    <w:rsid w:val="00B40FA1"/>
    <w:rsid w:val="00BB6935"/>
    <w:rsid w:val="00BB7CB7"/>
    <w:rsid w:val="00BD7C43"/>
    <w:rsid w:val="00BF6B48"/>
    <w:rsid w:val="00C16D97"/>
    <w:rsid w:val="00C545C0"/>
    <w:rsid w:val="00CE329B"/>
    <w:rsid w:val="00D530CE"/>
    <w:rsid w:val="00D92C7E"/>
    <w:rsid w:val="00E13A71"/>
    <w:rsid w:val="00E777EA"/>
    <w:rsid w:val="00EA6A66"/>
    <w:rsid w:val="00F00552"/>
    <w:rsid w:val="00F22299"/>
    <w:rsid w:val="00F50B37"/>
    <w:rsid w:val="00F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05"/>
    <w:pPr>
      <w:spacing w:after="160" w:line="259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2B3B1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B40FA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AD06B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1C60F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2B3B1E"/>
    <w:rPr>
      <w:rFonts w:ascii="Calibri Light" w:hAnsi="Calibri Light" w:cs="Times New Roman"/>
      <w:color w:val="2E74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B40FA1"/>
    <w:rPr>
      <w:rFonts w:ascii="Calibri Light" w:hAnsi="Calibri Light" w:cs="Times New Roman"/>
      <w:color w:val="2E74B5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AD06B6"/>
    <w:rPr>
      <w:rFonts w:ascii="Calibri Light" w:hAnsi="Calibri Light" w:cs="Times New Roman"/>
      <w:color w:val="1F4D78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9"/>
    <w:locked/>
    <w:rsid w:val="001C60F1"/>
    <w:rPr>
      <w:rFonts w:ascii="Calibri Light" w:hAnsi="Calibri Light" w:cs="Times New Roman"/>
      <w:i/>
      <w:iCs/>
      <w:color w:val="2E74B5"/>
    </w:rPr>
  </w:style>
  <w:style w:type="paragraph" w:styleId="Rubrik">
    <w:name w:val="Title"/>
    <w:basedOn w:val="Normal"/>
    <w:next w:val="Normal"/>
    <w:link w:val="RubrikChar"/>
    <w:uiPriority w:val="99"/>
    <w:qFormat/>
    <w:rsid w:val="002B3B1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2B3B1E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rsid w:val="00B40FA1"/>
    <w:rPr>
      <w:rFonts w:cs="Times New Roman"/>
      <w:color w:val="0563C1"/>
      <w:u w:val="single"/>
    </w:rPr>
  </w:style>
  <w:style w:type="paragraph" w:styleId="Normalwebb">
    <w:name w:val="Normal (Web)"/>
    <w:basedOn w:val="Normal"/>
    <w:uiPriority w:val="99"/>
    <w:semiHidden/>
    <w:rsid w:val="00B40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99"/>
    <w:qFormat/>
    <w:rsid w:val="00AD06B6"/>
    <w:rPr>
      <w:rFonts w:cs="Times New Roman"/>
      <w:i/>
      <w:iCs/>
    </w:rPr>
  </w:style>
  <w:style w:type="character" w:customStyle="1" w:styleId="apple-converted-space">
    <w:name w:val="apple-converted-space"/>
    <w:basedOn w:val="Standardstycketeckensnitt"/>
    <w:uiPriority w:val="99"/>
    <w:rsid w:val="00AD06B6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53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534B6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rsid w:val="00BF6B48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BF6B4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BF6B48"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BF6B4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BF6B48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amir.kawash@vgregion.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lkhalsomyndigheten.se/amnesomraden/statistik-och-undersokningar/sjukdomsstatistik/cryptosporidiuminfektion/?t=com" TargetMode="External"/><Relationship Id="rId12" Type="http://schemas.openxmlformats.org/officeDocument/2006/relationships/hyperlink" Target="mailto:jonas.blackberg@skane.se" TargetMode="External"/><Relationship Id="rId17" Type="http://schemas.openxmlformats.org/officeDocument/2006/relationships/hyperlink" Target="file:///C:\Users\andje9\AppData\Local\Microsoft\Windows\Temporary%20Internet%20Files\Content.Outlook\ULU96I7E\ulf.tornebladh2socialstyrelsen.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ore.lier@folkhalsomyndigheten.s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rehn+cryptosporidium" TargetMode="External"/><Relationship Id="rId11" Type="http://schemas.openxmlformats.org/officeDocument/2006/relationships/hyperlink" Target="mailto:jessica.ogren@rjl.se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ilvia.botero-kleiven@karolinska.se" TargetMode="External"/><Relationship Id="rId10" Type="http://schemas.openxmlformats.org/officeDocument/2006/relationships/hyperlink" Target="mailto:jadwiga.krusnell@folkhalsomyndigheten.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essica.ogren@rjl.se" TargetMode="External"/><Relationship Id="rId14" Type="http://schemas.openxmlformats.org/officeDocument/2006/relationships/hyperlink" Target="mailto:margareta.granlund@climi.um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4D4C49E8</Template>
  <TotalTime>7</TotalTime>
  <Pages>4</Pages>
  <Words>1017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Landstinget i Jönköpings län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Ögren</dc:creator>
  <cp:lastModifiedBy>IT-centrum</cp:lastModifiedBy>
  <cp:revision>4</cp:revision>
  <dcterms:created xsi:type="dcterms:W3CDTF">2015-08-24T06:30:00Z</dcterms:created>
  <dcterms:modified xsi:type="dcterms:W3CDTF">2015-08-24T06:50:00Z</dcterms:modified>
</cp:coreProperties>
</file>